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B05E2A" w:rsidRDefault="00B05E2A"/>
    <w:p w14:paraId="7C5F454A" w14:textId="2CCE9D02" w:rsidR="00B05E2A" w:rsidRDefault="00CE1AD2" w:rsidP="457B6DFF">
      <w:pPr>
        <w:jc w:val="center"/>
        <w:rPr>
          <w:color w:val="2F5496" w:themeColor="accent1" w:themeShade="BF"/>
          <w:sz w:val="24"/>
          <w:szCs w:val="24"/>
        </w:rPr>
      </w:pPr>
      <w:r w:rsidRPr="457B6DFF">
        <w:rPr>
          <w:color w:val="2F5496" w:themeColor="accent1" w:themeShade="BF"/>
          <w:sz w:val="24"/>
          <w:szCs w:val="24"/>
        </w:rPr>
        <w:t>Pannal Primary school</w:t>
      </w:r>
      <w:r w:rsidR="00B05E2A" w:rsidRPr="457B6DFF">
        <w:rPr>
          <w:color w:val="2F5496" w:themeColor="accent1" w:themeShade="BF"/>
          <w:sz w:val="24"/>
          <w:szCs w:val="24"/>
        </w:rPr>
        <w:t xml:space="preserve"> - ADMISSIONS </w:t>
      </w:r>
      <w:r w:rsidR="00520514" w:rsidRPr="457B6DFF">
        <w:rPr>
          <w:color w:val="2F5496" w:themeColor="accent1" w:themeShade="BF"/>
          <w:sz w:val="24"/>
          <w:szCs w:val="24"/>
        </w:rPr>
        <w:t>ARRANGEMENTS</w:t>
      </w:r>
      <w:r w:rsidR="00B05E2A" w:rsidRPr="457B6DFF">
        <w:rPr>
          <w:color w:val="2F5496" w:themeColor="accent1" w:themeShade="BF"/>
          <w:sz w:val="24"/>
          <w:szCs w:val="24"/>
        </w:rPr>
        <w:t xml:space="preserve"> FOR THE ACADEMIC YEAR 202</w:t>
      </w:r>
      <w:r w:rsidR="009B234B">
        <w:rPr>
          <w:color w:val="2F5496" w:themeColor="accent1" w:themeShade="BF"/>
          <w:sz w:val="24"/>
          <w:szCs w:val="24"/>
        </w:rPr>
        <w:t>6</w:t>
      </w:r>
      <w:r w:rsidR="00B05E2A" w:rsidRPr="457B6DFF">
        <w:rPr>
          <w:color w:val="2F5496" w:themeColor="accent1" w:themeShade="BF"/>
          <w:sz w:val="24"/>
          <w:szCs w:val="24"/>
        </w:rPr>
        <w:t>–202</w:t>
      </w:r>
      <w:r w:rsidR="009B234B">
        <w:rPr>
          <w:color w:val="2F5496" w:themeColor="accent1" w:themeShade="BF"/>
          <w:sz w:val="24"/>
          <w:szCs w:val="24"/>
        </w:rPr>
        <w:t>7</w:t>
      </w:r>
    </w:p>
    <w:p w14:paraId="0A37501D" w14:textId="77777777" w:rsidR="00B05E2A" w:rsidRDefault="00B05E2A" w:rsidP="00B05E2A">
      <w:pPr>
        <w:rPr>
          <w:color w:val="2F5496" w:themeColor="accent1" w:themeShade="BF"/>
          <w:sz w:val="24"/>
        </w:rPr>
      </w:pPr>
    </w:p>
    <w:p w14:paraId="02D19C82" w14:textId="77777777" w:rsidR="00B05E2A" w:rsidRPr="00B05E2A" w:rsidRDefault="00B05E2A" w:rsidP="00B05E2A">
      <w:pPr>
        <w:rPr>
          <w:b/>
        </w:rPr>
      </w:pPr>
      <w:r w:rsidRPr="00B05E2A">
        <w:rPr>
          <w:b/>
        </w:rPr>
        <w:t xml:space="preserve">The admission authority is Yorkshire Causeway Schools Trust. </w:t>
      </w:r>
    </w:p>
    <w:p w14:paraId="100D4C31" w14:textId="77777777" w:rsidR="00B05E2A" w:rsidRDefault="00B05E2A" w:rsidP="00B05E2A">
      <w:r>
        <w:t xml:space="preserve">Arrangements </w:t>
      </w:r>
      <w:r w:rsidR="00CE1AD2">
        <w:t>for applications for places at Pannal Primary</w:t>
      </w:r>
      <w:r>
        <w:t xml:space="preserve"> will be made in accordance with North Yorkshire County Council </w:t>
      </w:r>
      <w:r w:rsidR="00A96970">
        <w:t xml:space="preserve">(NYCC) </w:t>
      </w:r>
      <w:r>
        <w:t>co-ordinated admission arrangements</w:t>
      </w:r>
      <w:r w:rsidR="00A96970">
        <w:t>, this is including in-year applications.</w:t>
      </w:r>
      <w:r>
        <w:t xml:space="preserve"> </w:t>
      </w:r>
    </w:p>
    <w:p w14:paraId="3205623D" w14:textId="77777777" w:rsidR="00B05E2A" w:rsidRDefault="00CE1AD2" w:rsidP="00B05E2A">
      <w:r>
        <w:t>Pannal Primary</w:t>
      </w:r>
      <w:r w:rsidR="00A96970">
        <w:t xml:space="preserve"> follows NYCC’s</w:t>
      </w:r>
      <w:r w:rsidR="00714A2B">
        <w:t xml:space="preserve"> </w:t>
      </w:r>
      <w:r w:rsidR="002B118D">
        <w:t>admiss</w:t>
      </w:r>
      <w:r w:rsidR="00714A2B">
        <w:t>ions policy and</w:t>
      </w:r>
      <w:r w:rsidR="00A96970">
        <w:t xml:space="preserve"> published timetable for applications, and NYCC will make offers of places as required by the School Admissions Code.  </w:t>
      </w:r>
      <w:r w:rsidR="00976CDE">
        <w:t>Full</w:t>
      </w:r>
      <w:r w:rsidR="00A96970">
        <w:t xml:space="preserve"> detailed information, including how to apply can be found at; </w:t>
      </w:r>
      <w:hyperlink r:id="rId11" w:history="1">
        <w:r w:rsidR="00A96970" w:rsidRPr="00F30014">
          <w:rPr>
            <w:rStyle w:val="Hyperlink"/>
          </w:rPr>
          <w:t>https://www.northyorks.gov.uk/school-admissions</w:t>
        </w:r>
      </w:hyperlink>
    </w:p>
    <w:p w14:paraId="5DAB6C7B" w14:textId="77777777" w:rsidR="00520514" w:rsidRDefault="00520514" w:rsidP="00B05E2A">
      <w:pPr>
        <w:rPr>
          <w:b/>
        </w:rPr>
      </w:pPr>
    </w:p>
    <w:p w14:paraId="36CEAE70" w14:textId="77777777" w:rsidR="00B05E2A" w:rsidRPr="00A96970" w:rsidRDefault="00B05E2A" w:rsidP="00B05E2A">
      <w:pPr>
        <w:rPr>
          <w:b/>
        </w:rPr>
      </w:pPr>
      <w:r w:rsidRPr="00A96970">
        <w:rPr>
          <w:b/>
        </w:rPr>
        <w:t>Published Admission Number (PAN)</w:t>
      </w:r>
    </w:p>
    <w:p w14:paraId="5041489B" w14:textId="77777777" w:rsidR="00B05E2A" w:rsidRDefault="00CE1AD2" w:rsidP="00B05E2A">
      <w:r>
        <w:t>The PAN for reception is 60</w:t>
      </w:r>
      <w:r w:rsidR="00A96970">
        <w:t xml:space="preserve">. </w:t>
      </w:r>
      <w:r w:rsidR="00C43570">
        <w:t>If there are fewer applicants than places available all applicants will be admitted.</w:t>
      </w:r>
    </w:p>
    <w:p w14:paraId="47EAE017" w14:textId="77777777" w:rsidR="00A96970" w:rsidRDefault="00A96970" w:rsidP="00B05E2A">
      <w:pPr>
        <w:rPr>
          <w:b/>
        </w:rPr>
      </w:pPr>
      <w:r w:rsidRPr="00A96970">
        <w:rPr>
          <w:b/>
        </w:rPr>
        <w:t>Oversubscription Criteria</w:t>
      </w:r>
    </w:p>
    <w:p w14:paraId="1A8FAF60" w14:textId="77777777" w:rsidR="00BD3824" w:rsidRPr="00BD3824" w:rsidRDefault="00BD3824" w:rsidP="00BD3824">
      <w:r w:rsidRPr="00BD3824">
        <w:t>All governing bodies are required by section 324 of the Education Act 1996 to admit to the school a child with</w:t>
      </w:r>
      <w:r>
        <w:t xml:space="preserve"> </w:t>
      </w:r>
      <w:r w:rsidRPr="00BD3824">
        <w:t>an Educational Health and Care Plan (EHCP) that names the school. This is not an oversubscription criterion.</w:t>
      </w:r>
      <w:r>
        <w:t xml:space="preserve"> </w:t>
      </w:r>
      <w:r w:rsidRPr="00BD3824">
        <w:t>This relates only to children who have undergone statutory assessment and for whom a final Educational</w:t>
      </w:r>
      <w:r>
        <w:t xml:space="preserve"> </w:t>
      </w:r>
      <w:r w:rsidRPr="00BD3824">
        <w:t>Health and Care Plan has been issued.</w:t>
      </w:r>
    </w:p>
    <w:p w14:paraId="00B25AC0" w14:textId="77777777" w:rsidR="00BD3824" w:rsidRDefault="00BD3824" w:rsidP="00BD3824">
      <w:r w:rsidRPr="00BD3824">
        <w:t xml:space="preserve">If the number of applications exceeds the </w:t>
      </w:r>
      <w:r>
        <w:t xml:space="preserve">PAN </w:t>
      </w:r>
      <w:r w:rsidRPr="00BD3824">
        <w:t>after the admission of children</w:t>
      </w:r>
      <w:r>
        <w:t xml:space="preserve"> </w:t>
      </w:r>
      <w:r w:rsidRPr="00BD3824">
        <w:t xml:space="preserve">where the school is named in the Education Health and Care Plan the following </w:t>
      </w:r>
      <w:r>
        <w:t>o</w:t>
      </w:r>
      <w:r w:rsidRPr="00BD3824">
        <w:t>versubscription criteria will</w:t>
      </w:r>
      <w:r>
        <w:t xml:space="preserve"> </w:t>
      </w:r>
      <w:r w:rsidRPr="00BD3824">
        <w:t>apply:</w:t>
      </w:r>
    </w:p>
    <w:tbl>
      <w:tblPr>
        <w:tblStyle w:val="TableGrid"/>
        <w:tblW w:w="0" w:type="auto"/>
        <w:tblLook w:val="04A0" w:firstRow="1" w:lastRow="0" w:firstColumn="1" w:lastColumn="0" w:noHBand="0" w:noVBand="1"/>
      </w:tblPr>
      <w:tblGrid>
        <w:gridCol w:w="4508"/>
        <w:gridCol w:w="4508"/>
      </w:tblGrid>
      <w:tr w:rsidR="00BD3824" w14:paraId="7BACAD6B" w14:textId="77777777" w:rsidTr="00BD3824">
        <w:tc>
          <w:tcPr>
            <w:tcW w:w="4508" w:type="dxa"/>
            <w:shd w:val="clear" w:color="auto" w:fill="D9E2F3" w:themeFill="accent1" w:themeFillTint="33"/>
          </w:tcPr>
          <w:p w14:paraId="1D88D269" w14:textId="77777777" w:rsidR="00BD3824" w:rsidRPr="00BD3824" w:rsidRDefault="00BD3824" w:rsidP="00BD3824">
            <w:pPr>
              <w:rPr>
                <w:b/>
              </w:rPr>
            </w:pPr>
            <w:r w:rsidRPr="00BD3824">
              <w:rPr>
                <w:b/>
              </w:rPr>
              <w:t>ORDER OF PRIORITY</w:t>
            </w:r>
          </w:p>
        </w:tc>
        <w:tc>
          <w:tcPr>
            <w:tcW w:w="4508" w:type="dxa"/>
            <w:shd w:val="clear" w:color="auto" w:fill="D9E2F3" w:themeFill="accent1" w:themeFillTint="33"/>
          </w:tcPr>
          <w:p w14:paraId="4607532F" w14:textId="77777777" w:rsidR="00BD3824" w:rsidRPr="00BD3824" w:rsidRDefault="00BD3824" w:rsidP="00BD3824">
            <w:pPr>
              <w:rPr>
                <w:b/>
              </w:rPr>
            </w:pPr>
            <w:r w:rsidRPr="00BD3824">
              <w:rPr>
                <w:b/>
              </w:rPr>
              <w:t>Notes:</w:t>
            </w:r>
          </w:p>
        </w:tc>
      </w:tr>
      <w:tr w:rsidR="00BD3824" w14:paraId="613C3B1E" w14:textId="77777777" w:rsidTr="00BD3824">
        <w:tc>
          <w:tcPr>
            <w:tcW w:w="4508" w:type="dxa"/>
          </w:tcPr>
          <w:p w14:paraId="0FF47E96" w14:textId="77777777" w:rsidR="00BD3824" w:rsidRPr="00BD3824" w:rsidRDefault="00BD3824" w:rsidP="00BD3824">
            <w:pPr>
              <w:rPr>
                <w:b/>
                <w:u w:val="single"/>
              </w:rPr>
            </w:pPr>
            <w:r w:rsidRPr="00BD3824">
              <w:rPr>
                <w:b/>
                <w:u w:val="single"/>
              </w:rPr>
              <w:t>Priority Group 1:</w:t>
            </w:r>
          </w:p>
          <w:p w14:paraId="66F68ED8" w14:textId="77777777" w:rsidR="00BD3824" w:rsidRDefault="00BD3824" w:rsidP="00BD3824">
            <w:r>
              <w:t>Looked after children, all previously looked after children and children who appear to the Admissions Authority to have been in state care outside of England and cease to be in</w:t>
            </w:r>
          </w:p>
          <w:p w14:paraId="577FA908" w14:textId="77777777" w:rsidR="00BD3824" w:rsidRDefault="00BD3824" w:rsidP="00BD3824">
            <w:r>
              <w:t xml:space="preserve">state care </w:t>
            </w:r>
            <w:proofErr w:type="gramStart"/>
            <w:r>
              <w:t>as a result of</w:t>
            </w:r>
            <w:proofErr w:type="gramEnd"/>
            <w:r>
              <w:t xml:space="preserve"> being adopted.</w:t>
            </w:r>
          </w:p>
          <w:p w14:paraId="39C1C82B" w14:textId="77777777" w:rsidR="00BD3824" w:rsidRDefault="00BD3824" w:rsidP="00BD3824">
            <w:r>
              <w:t>Previously looked after children are children who were looked after, but ceased to be so because they were adopted or became subject to a child arrangement order or special</w:t>
            </w:r>
          </w:p>
          <w:p w14:paraId="082C097E" w14:textId="77777777" w:rsidR="00BD3824" w:rsidRDefault="00BD3824" w:rsidP="00BD3824">
            <w:r>
              <w:t>guardianship order.</w:t>
            </w:r>
          </w:p>
          <w:p w14:paraId="02EB378F" w14:textId="77777777" w:rsidR="00BD3824" w:rsidRDefault="00BD3824" w:rsidP="00BD3824"/>
        </w:tc>
        <w:tc>
          <w:tcPr>
            <w:tcW w:w="4508" w:type="dxa"/>
          </w:tcPr>
          <w:p w14:paraId="3C1CEF48" w14:textId="77777777" w:rsidR="00BD3824" w:rsidRPr="00BD3824" w:rsidRDefault="00BD3824" w:rsidP="00BD3824">
            <w:pPr>
              <w:rPr>
                <w:i/>
                <w:sz w:val="20"/>
                <w:szCs w:val="20"/>
              </w:rPr>
            </w:pPr>
            <w:r w:rsidRPr="00BD3824">
              <w:rPr>
                <w:i/>
                <w:sz w:val="20"/>
                <w:szCs w:val="20"/>
              </w:rPr>
              <w:t>This applies to all looked-after children, including those who are in the care of another local authority or being provided with</w:t>
            </w:r>
          </w:p>
          <w:p w14:paraId="155F6071" w14:textId="77777777" w:rsidR="00BD3824" w:rsidRPr="00BD3824" w:rsidRDefault="00BD3824" w:rsidP="00BD3824">
            <w:pPr>
              <w:rPr>
                <w:i/>
                <w:sz w:val="20"/>
                <w:szCs w:val="20"/>
              </w:rPr>
            </w:pPr>
            <w:r w:rsidRPr="00BD3824">
              <w:rPr>
                <w:i/>
                <w:sz w:val="20"/>
                <w:szCs w:val="20"/>
              </w:rPr>
              <w:t>accommodation by a local authority in the exercise of their social services function at the time of making an application.</w:t>
            </w:r>
          </w:p>
          <w:p w14:paraId="1E9AF1DA" w14:textId="77777777" w:rsidR="00BD3824" w:rsidRPr="00BD3824" w:rsidRDefault="00BD3824" w:rsidP="00BD3824">
            <w:pPr>
              <w:rPr>
                <w:i/>
                <w:sz w:val="20"/>
                <w:szCs w:val="20"/>
              </w:rPr>
            </w:pPr>
            <w:r w:rsidRPr="00BD3824">
              <w:rPr>
                <w:i/>
                <w:sz w:val="20"/>
                <w:szCs w:val="20"/>
              </w:rPr>
              <w:t>In the case of previously looked after children, a copy of the relevant documentation will be required in support of the application.</w:t>
            </w:r>
          </w:p>
          <w:p w14:paraId="6978A256" w14:textId="77777777" w:rsidR="00BD3824" w:rsidRPr="00BD3824" w:rsidRDefault="00BD3824" w:rsidP="00BD3824">
            <w:pPr>
              <w:rPr>
                <w:i/>
                <w:sz w:val="20"/>
                <w:szCs w:val="20"/>
              </w:rPr>
            </w:pPr>
            <w:r w:rsidRPr="00BD3824">
              <w:rPr>
                <w:i/>
                <w:sz w:val="20"/>
                <w:szCs w:val="20"/>
              </w:rPr>
              <w:t>A child is regarded as being in state care outside of England if they were accommodated by a public authority, a religious organisation or any another provider of care whose sole purpose is to benefit society.</w:t>
            </w:r>
          </w:p>
          <w:p w14:paraId="5486BCEA" w14:textId="77777777" w:rsidR="00BD3824" w:rsidRPr="00BD3824" w:rsidRDefault="00BD3824" w:rsidP="00BD3824">
            <w:pPr>
              <w:rPr>
                <w:i/>
                <w:sz w:val="20"/>
                <w:szCs w:val="20"/>
              </w:rPr>
            </w:pPr>
            <w:r w:rsidRPr="00BD3824">
              <w:rPr>
                <w:i/>
                <w:sz w:val="20"/>
                <w:szCs w:val="20"/>
              </w:rPr>
              <w:t xml:space="preserve">This includes children who were adopted under the Adoption Act 1976 and Children who were adopted under the Adopted &amp; </w:t>
            </w:r>
            <w:proofErr w:type="spellStart"/>
            <w:r w:rsidRPr="00BD3824">
              <w:rPr>
                <w:i/>
                <w:sz w:val="20"/>
                <w:szCs w:val="20"/>
              </w:rPr>
              <w:t>Childrens</w:t>
            </w:r>
            <w:proofErr w:type="spellEnd"/>
            <w:r w:rsidRPr="00BD3824">
              <w:rPr>
                <w:i/>
                <w:sz w:val="20"/>
                <w:szCs w:val="20"/>
              </w:rPr>
              <w:t xml:space="preserve"> Act 2002.</w:t>
            </w:r>
          </w:p>
          <w:p w14:paraId="06122EEC" w14:textId="77777777" w:rsidR="00BD3824" w:rsidRPr="00BD3824" w:rsidRDefault="00BD3824" w:rsidP="00BD3824">
            <w:pPr>
              <w:rPr>
                <w:i/>
                <w:sz w:val="20"/>
                <w:szCs w:val="20"/>
              </w:rPr>
            </w:pPr>
            <w:r w:rsidRPr="00BD3824">
              <w:rPr>
                <w:i/>
                <w:sz w:val="20"/>
                <w:szCs w:val="20"/>
              </w:rPr>
              <w:lastRenderedPageBreak/>
              <w:t>Child Arrangement Orders replace residence orders and any residence order in force prior to 22 April 2014 is deemed to be a Child Arrangement Order.</w:t>
            </w:r>
          </w:p>
        </w:tc>
      </w:tr>
      <w:tr w:rsidR="00BD3824" w14:paraId="6E3EB9F5" w14:textId="77777777" w:rsidTr="00BD3824">
        <w:tc>
          <w:tcPr>
            <w:tcW w:w="4508" w:type="dxa"/>
          </w:tcPr>
          <w:p w14:paraId="4DB3BFA5" w14:textId="77777777" w:rsidR="00BD3824" w:rsidRPr="00BD3824" w:rsidRDefault="00BD3824" w:rsidP="00BD3824">
            <w:pPr>
              <w:rPr>
                <w:b/>
                <w:u w:val="single"/>
              </w:rPr>
            </w:pPr>
            <w:r w:rsidRPr="00BD3824">
              <w:rPr>
                <w:b/>
                <w:u w:val="single"/>
              </w:rPr>
              <w:lastRenderedPageBreak/>
              <w:t>Priority Group 2:</w:t>
            </w:r>
          </w:p>
          <w:p w14:paraId="705B1EBA" w14:textId="77777777" w:rsidR="00BD3824" w:rsidRDefault="00BD3824" w:rsidP="00BD3824">
            <w:r>
              <w:t>Children the Authority considers have special social or medical reasons for admission.</w:t>
            </w:r>
          </w:p>
          <w:p w14:paraId="6A05A809" w14:textId="77777777" w:rsidR="00BD3824" w:rsidRDefault="00BD3824" w:rsidP="00BD3824"/>
        </w:tc>
        <w:tc>
          <w:tcPr>
            <w:tcW w:w="4508" w:type="dxa"/>
          </w:tcPr>
          <w:p w14:paraId="51562518" w14:textId="77777777" w:rsidR="00BD3824" w:rsidRPr="00BD3824" w:rsidRDefault="00BD3824" w:rsidP="00BD3824">
            <w:pPr>
              <w:rPr>
                <w:i/>
                <w:sz w:val="20"/>
                <w:szCs w:val="20"/>
              </w:rPr>
            </w:pPr>
            <w:r w:rsidRPr="00BD3824">
              <w:rPr>
                <w:i/>
                <w:sz w:val="20"/>
                <w:szCs w:val="20"/>
              </w:rPr>
              <w:t>We will only consider applications on social or medical grounds if they are supported by a professional recommendation from a doctor, social worker, or other appropriate professional. The supporting evidence should set out the particular social or medical reason(s) why the school in question is the most suitable school and the difficulties that would be caused if the child had to attend another school. Panels of professionally qualified people will consider all applications made under priority group 2.</w:t>
            </w:r>
          </w:p>
        </w:tc>
      </w:tr>
      <w:tr w:rsidR="00BD3824" w14:paraId="290476FF" w14:textId="77777777" w:rsidTr="00BD3824">
        <w:tc>
          <w:tcPr>
            <w:tcW w:w="4508" w:type="dxa"/>
          </w:tcPr>
          <w:p w14:paraId="0F9D39A3" w14:textId="77777777" w:rsidR="00BD3824" w:rsidRDefault="00BD3824" w:rsidP="00BD3824">
            <w:pPr>
              <w:rPr>
                <w:b/>
                <w:u w:val="single"/>
              </w:rPr>
            </w:pPr>
            <w:r w:rsidRPr="00BD3824">
              <w:rPr>
                <w:b/>
                <w:u w:val="single"/>
              </w:rPr>
              <w:t>Priority Group 3:</w:t>
            </w:r>
          </w:p>
          <w:p w14:paraId="43BDA33B" w14:textId="77777777" w:rsidR="00BD3824" w:rsidRDefault="00BD3824" w:rsidP="00BD3824">
            <w:r>
              <w:t>Children living within the normal area of the school.</w:t>
            </w:r>
          </w:p>
          <w:p w14:paraId="5A39BBE3" w14:textId="77777777" w:rsidR="00BD3824" w:rsidRPr="00BD3824" w:rsidRDefault="00BD3824" w:rsidP="00BD3824"/>
        </w:tc>
        <w:tc>
          <w:tcPr>
            <w:tcW w:w="4508" w:type="dxa"/>
          </w:tcPr>
          <w:p w14:paraId="41C8F396" w14:textId="77777777" w:rsidR="00BD3824" w:rsidRDefault="00BD3824" w:rsidP="00BD3824">
            <w:pPr>
              <w:rPr>
                <w:i/>
                <w:sz w:val="20"/>
              </w:rPr>
            </w:pPr>
          </w:p>
          <w:p w14:paraId="79C974F5" w14:textId="77777777" w:rsidR="00BD3824" w:rsidRPr="00BD3824" w:rsidRDefault="00BD3824" w:rsidP="00BD3824">
            <w:pPr>
              <w:rPr>
                <w:i/>
              </w:rPr>
            </w:pPr>
            <w:r w:rsidRPr="00BD3824">
              <w:rPr>
                <w:i/>
                <w:sz w:val="20"/>
              </w:rPr>
              <w:t>Refer to tie break</w:t>
            </w:r>
          </w:p>
        </w:tc>
      </w:tr>
      <w:tr w:rsidR="00BD3824" w14:paraId="627C0C15" w14:textId="77777777" w:rsidTr="00BD3824">
        <w:tc>
          <w:tcPr>
            <w:tcW w:w="4508" w:type="dxa"/>
          </w:tcPr>
          <w:p w14:paraId="37C2C854" w14:textId="77777777" w:rsidR="00BD3824" w:rsidRPr="00BD3824" w:rsidRDefault="00BD3824" w:rsidP="00BD3824">
            <w:pPr>
              <w:rPr>
                <w:b/>
                <w:u w:val="single"/>
              </w:rPr>
            </w:pPr>
            <w:r w:rsidRPr="00BD3824">
              <w:rPr>
                <w:b/>
                <w:u w:val="single"/>
              </w:rPr>
              <w:t>Priority Group 4:</w:t>
            </w:r>
          </w:p>
          <w:p w14:paraId="40491A45" w14:textId="77777777" w:rsidR="00BD3824" w:rsidRDefault="00BD3824" w:rsidP="00BD3824">
            <w:r>
              <w:t>Children of staff at the school.</w:t>
            </w:r>
          </w:p>
          <w:p w14:paraId="72A3D3EC" w14:textId="77777777" w:rsidR="00BD3824" w:rsidRDefault="00BD3824" w:rsidP="00BD3824"/>
        </w:tc>
        <w:tc>
          <w:tcPr>
            <w:tcW w:w="4508" w:type="dxa"/>
          </w:tcPr>
          <w:p w14:paraId="4A7E51A6" w14:textId="77777777" w:rsidR="00BD3824" w:rsidRPr="00BD3824" w:rsidRDefault="00BD3824" w:rsidP="00BD3824">
            <w:pPr>
              <w:rPr>
                <w:i/>
                <w:sz w:val="20"/>
              </w:rPr>
            </w:pPr>
            <w:r w:rsidRPr="00BD3824">
              <w:rPr>
                <w:i/>
                <w:sz w:val="20"/>
              </w:rPr>
              <w:t xml:space="preserve">Priority in this oversubscription criteria is given in either or both of the following circumstances: </w:t>
            </w:r>
          </w:p>
          <w:p w14:paraId="6A935DC7" w14:textId="77777777" w:rsidR="00BD3824" w:rsidRDefault="00BD3824" w:rsidP="00BD3824">
            <w:pPr>
              <w:pStyle w:val="ListParagraph"/>
              <w:numPr>
                <w:ilvl w:val="0"/>
                <w:numId w:val="1"/>
              </w:numPr>
              <w:rPr>
                <w:i/>
                <w:sz w:val="20"/>
              </w:rPr>
            </w:pPr>
            <w:r w:rsidRPr="00BD3824">
              <w:rPr>
                <w:i/>
                <w:sz w:val="20"/>
              </w:rPr>
              <w:t xml:space="preserve">Where a member of staff has been employed at the school for more than two years at the time when the admission to the school is made, and/or </w:t>
            </w:r>
          </w:p>
          <w:p w14:paraId="6E0BF885" w14:textId="77777777" w:rsidR="00BD3824" w:rsidRPr="00BD3824" w:rsidRDefault="00BD3824" w:rsidP="00BD3824">
            <w:pPr>
              <w:pStyle w:val="ListParagraph"/>
              <w:numPr>
                <w:ilvl w:val="0"/>
                <w:numId w:val="1"/>
              </w:numPr>
              <w:rPr>
                <w:i/>
                <w:sz w:val="20"/>
              </w:rPr>
            </w:pPr>
            <w:r w:rsidRPr="00BD3824">
              <w:rPr>
                <w:i/>
                <w:sz w:val="20"/>
              </w:rPr>
              <w:t>the member of staff has been recruited to fill a post at the school for which there is a demonstrable skill shortage.</w:t>
            </w:r>
          </w:p>
        </w:tc>
      </w:tr>
      <w:tr w:rsidR="00BD3824" w14:paraId="550EB74A" w14:textId="77777777" w:rsidTr="00BD3824">
        <w:tc>
          <w:tcPr>
            <w:tcW w:w="4508" w:type="dxa"/>
          </w:tcPr>
          <w:p w14:paraId="623EA15E" w14:textId="77777777" w:rsidR="00BD3824" w:rsidRPr="00BD3824" w:rsidRDefault="00BD3824" w:rsidP="00BD3824">
            <w:pPr>
              <w:rPr>
                <w:b/>
                <w:u w:val="single"/>
              </w:rPr>
            </w:pPr>
            <w:r w:rsidRPr="00BD3824">
              <w:rPr>
                <w:b/>
                <w:u w:val="single"/>
              </w:rPr>
              <w:t>Priority Group 5:</w:t>
            </w:r>
          </w:p>
          <w:p w14:paraId="3377F8F1" w14:textId="77777777" w:rsidR="00BD3824" w:rsidRDefault="00BD3824" w:rsidP="00BD3824">
            <w:r>
              <w:t xml:space="preserve">Children living outside the normal area of school. </w:t>
            </w:r>
          </w:p>
          <w:p w14:paraId="0D0B940D" w14:textId="77777777" w:rsidR="00BD3824" w:rsidRDefault="00BD3824" w:rsidP="00BD3824"/>
        </w:tc>
        <w:tc>
          <w:tcPr>
            <w:tcW w:w="4508" w:type="dxa"/>
          </w:tcPr>
          <w:p w14:paraId="0E27B00A" w14:textId="77777777" w:rsidR="00BD3824" w:rsidRDefault="00BD3824" w:rsidP="00BD3824">
            <w:pPr>
              <w:rPr>
                <w:i/>
                <w:sz w:val="20"/>
              </w:rPr>
            </w:pPr>
          </w:p>
          <w:p w14:paraId="1D6166DF" w14:textId="77777777" w:rsidR="00BD3824" w:rsidRDefault="00BD3824" w:rsidP="00BD3824">
            <w:r w:rsidRPr="00BD3824">
              <w:rPr>
                <w:i/>
                <w:sz w:val="20"/>
              </w:rPr>
              <w:t>Refer to tie break</w:t>
            </w:r>
          </w:p>
        </w:tc>
      </w:tr>
    </w:tbl>
    <w:p w14:paraId="60061E4C" w14:textId="77777777" w:rsidR="00BD3824" w:rsidRDefault="00BD3824" w:rsidP="00BD3824"/>
    <w:p w14:paraId="1E596B35" w14:textId="77777777" w:rsidR="005B4388" w:rsidRDefault="005B4388" w:rsidP="005B4388">
      <w:pPr>
        <w:rPr>
          <w:i/>
        </w:rPr>
      </w:pPr>
      <w:r w:rsidRPr="00520514">
        <w:rPr>
          <w:i/>
        </w:rPr>
        <w:t>Children in higher priority groups will be offered places ahead of those in lower priority groups (priority group 1 being the highest and priority group 5 being the lowest). All applications within each priority group will be considered equally (i.e. all applications, regardless of order of preference).</w:t>
      </w:r>
    </w:p>
    <w:p w14:paraId="44EAFD9C" w14:textId="77777777" w:rsidR="00520514" w:rsidRDefault="00520514" w:rsidP="005B4388">
      <w:pPr>
        <w:rPr>
          <w:i/>
        </w:rPr>
      </w:pPr>
    </w:p>
    <w:p w14:paraId="4AF2D2E8" w14:textId="77777777" w:rsidR="00520514" w:rsidRPr="00520514" w:rsidRDefault="00520514" w:rsidP="005B4388">
      <w:pPr>
        <w:rPr>
          <w:b/>
        </w:rPr>
      </w:pPr>
      <w:r w:rsidRPr="00520514">
        <w:rPr>
          <w:b/>
        </w:rPr>
        <w:t>Tie break:</w:t>
      </w:r>
    </w:p>
    <w:p w14:paraId="08B63F62" w14:textId="77777777" w:rsidR="00520514" w:rsidRDefault="00520514" w:rsidP="00520514">
      <w:r>
        <w:t>If there are not enough places for all the children in one of these priority groups, we will give priority first to those with a sibling at the school in September 2023, who live the nearest to the school ( in all cases sibling refers to brother or sister, half brother or sister, adopted brother or sister, step brother or sister, or the child of the parent / carer’s partner where the child for whom the school place is sought is living in the same family unit at the same address as that sibling ) and then to those living nearest the school.</w:t>
      </w:r>
    </w:p>
    <w:p w14:paraId="37D1A3E0" w14:textId="77777777" w:rsidR="00520514" w:rsidRDefault="00520514" w:rsidP="00520514">
      <w:r>
        <w:t xml:space="preserve">All distance measurements are based on the nearest route which is recognised by the County Councils electronic mapping system from a child’s home address to school. The measurement is made from a fixed point within the dwelling, as identified by Ordnance Survey, to the nearest school entrance using footpaths and roads. The routes measured to determine the allocation of school places will be those recognised by the electronic mapping system used by the school admissions </w:t>
      </w:r>
      <w:r>
        <w:lastRenderedPageBreak/>
        <w:t>team.</w:t>
      </w:r>
      <w:r>
        <w:cr/>
      </w:r>
    </w:p>
    <w:p w14:paraId="4B94D5A5" w14:textId="77777777" w:rsidR="00A01145" w:rsidRDefault="00A01145" w:rsidP="00520514"/>
    <w:p w14:paraId="7F97AC46" w14:textId="77777777" w:rsidR="00520514" w:rsidRPr="00520514" w:rsidRDefault="00520514" w:rsidP="00520514">
      <w:pPr>
        <w:rPr>
          <w:b/>
        </w:rPr>
      </w:pPr>
      <w:r w:rsidRPr="00520514">
        <w:rPr>
          <w:b/>
        </w:rPr>
        <w:t>Admission of children outside their normal age group</w:t>
      </w:r>
    </w:p>
    <w:p w14:paraId="4AA02F8F" w14:textId="77777777" w:rsidR="00520514" w:rsidRDefault="00520514" w:rsidP="00520514">
      <w:r>
        <w:t xml:space="preserve">Families may seek a place for their child outside of his/her normal age group under various circumstances such as: </w:t>
      </w:r>
    </w:p>
    <w:p w14:paraId="02284C0E" w14:textId="77777777" w:rsidR="00520514" w:rsidRDefault="00520514" w:rsidP="00520514">
      <w:pPr>
        <w:pStyle w:val="ListParagraph"/>
        <w:numPr>
          <w:ilvl w:val="0"/>
          <w:numId w:val="3"/>
        </w:numPr>
      </w:pPr>
      <w:r>
        <w:t xml:space="preserve">ill health, </w:t>
      </w:r>
    </w:p>
    <w:p w14:paraId="4731BE01" w14:textId="77777777" w:rsidR="00520514" w:rsidRDefault="00520514" w:rsidP="00520514">
      <w:pPr>
        <w:pStyle w:val="ListParagraph"/>
        <w:numPr>
          <w:ilvl w:val="0"/>
          <w:numId w:val="3"/>
        </w:numPr>
      </w:pPr>
      <w:r>
        <w:t xml:space="preserve">if the child is gifted and talented or </w:t>
      </w:r>
    </w:p>
    <w:p w14:paraId="109DC39C" w14:textId="77777777" w:rsidR="00520514" w:rsidRDefault="00520514" w:rsidP="00520514">
      <w:pPr>
        <w:pStyle w:val="ListParagraph"/>
        <w:numPr>
          <w:ilvl w:val="0"/>
          <w:numId w:val="3"/>
        </w:numPr>
      </w:pPr>
      <w:r>
        <w:t xml:space="preserve">when the child has experienced problems </w:t>
      </w:r>
    </w:p>
    <w:p w14:paraId="65DA8A73" w14:textId="77777777" w:rsidR="00520514" w:rsidRDefault="00520514" w:rsidP="00520514">
      <w:pPr>
        <w:pStyle w:val="ListParagraph"/>
        <w:numPr>
          <w:ilvl w:val="0"/>
          <w:numId w:val="3"/>
        </w:numPr>
      </w:pPr>
      <w:r>
        <w:t>delayed entry for summer born children</w:t>
      </w:r>
    </w:p>
    <w:p w14:paraId="3DEEC669" w14:textId="77777777" w:rsidR="00C43570" w:rsidRDefault="00C43570" w:rsidP="00C43570"/>
    <w:p w14:paraId="142F1BFE" w14:textId="77777777" w:rsidR="00C43570" w:rsidRPr="00C43570" w:rsidRDefault="00C43570" w:rsidP="00C43570">
      <w:pPr>
        <w:rPr>
          <w:b/>
        </w:rPr>
      </w:pPr>
      <w:r w:rsidRPr="00C43570">
        <w:rPr>
          <w:b/>
        </w:rPr>
        <w:t xml:space="preserve">Late </w:t>
      </w:r>
      <w:r w:rsidR="007571C0">
        <w:rPr>
          <w:b/>
        </w:rPr>
        <w:t>a</w:t>
      </w:r>
      <w:r w:rsidRPr="00C43570">
        <w:rPr>
          <w:b/>
        </w:rPr>
        <w:t>pplications</w:t>
      </w:r>
      <w:r w:rsidR="007571C0">
        <w:rPr>
          <w:b/>
        </w:rPr>
        <w:t xml:space="preserve"> and waiting lists</w:t>
      </w:r>
      <w:r w:rsidRPr="00C43570">
        <w:rPr>
          <w:b/>
        </w:rPr>
        <w:t>:</w:t>
      </w:r>
    </w:p>
    <w:p w14:paraId="1DA55BD3" w14:textId="77777777" w:rsidR="00C43570" w:rsidRDefault="00A01145" w:rsidP="00A01145">
      <w:r>
        <w:t>Late applications</w:t>
      </w:r>
      <w:r w:rsidR="007571C0">
        <w:t xml:space="preserve"> and waiting lists</w:t>
      </w:r>
      <w:r>
        <w:t xml:space="preserve"> will be managed in accordance with the NYCC co-ordinated admissions arrangements. You are encouraged to ensure that your application is received on time.</w:t>
      </w:r>
    </w:p>
    <w:p w14:paraId="3656B9AB" w14:textId="77777777" w:rsidR="00A01145" w:rsidRDefault="00A01145" w:rsidP="00C43570">
      <w:pPr>
        <w:rPr>
          <w:b/>
        </w:rPr>
      </w:pPr>
    </w:p>
    <w:p w14:paraId="12788037" w14:textId="77777777" w:rsidR="00C43570" w:rsidRPr="00C43570" w:rsidRDefault="00C43570" w:rsidP="00C43570">
      <w:pPr>
        <w:rPr>
          <w:b/>
        </w:rPr>
      </w:pPr>
      <w:r w:rsidRPr="00C43570">
        <w:rPr>
          <w:b/>
        </w:rPr>
        <w:t>Appeals:</w:t>
      </w:r>
    </w:p>
    <w:p w14:paraId="3E93CE10" w14:textId="77777777" w:rsidR="00A01145" w:rsidRDefault="00A01145" w:rsidP="00C43570">
      <w:r>
        <w:t xml:space="preserve">If your child’s application for a place at the school is unsuccessful, you will be informed why admission was refused and given information about the process for hearing appeals. If you wish to appeal, you must set out the grounds for your appeal in writing. You are required to fill out an appeals form, details of which can be found on the North Yorkshire County Council website. </w:t>
      </w:r>
    </w:p>
    <w:p w14:paraId="04F3EEA1" w14:textId="77777777" w:rsidR="00C43570" w:rsidRDefault="00A01145" w:rsidP="00C43570">
      <w:r>
        <w:t xml:space="preserve">You can find details of the form and the appeals timetable on the following webpage: </w:t>
      </w:r>
      <w:hyperlink r:id="rId12" w:history="1">
        <w:r w:rsidRPr="00F30014">
          <w:rPr>
            <w:rStyle w:val="Hyperlink"/>
          </w:rPr>
          <w:t>https://www.northyorks.gov.uk/appeal-school-place</w:t>
        </w:r>
      </w:hyperlink>
      <w:r>
        <w:t xml:space="preserve"> </w:t>
      </w:r>
    </w:p>
    <w:p w14:paraId="45FB0818" w14:textId="77777777" w:rsidR="00A01145" w:rsidRDefault="00A01145" w:rsidP="00C43570">
      <w:pPr>
        <w:rPr>
          <w:b/>
        </w:rPr>
      </w:pPr>
    </w:p>
    <w:p w14:paraId="29DF8E9D" w14:textId="77777777" w:rsidR="00A01145" w:rsidRDefault="00A01145" w:rsidP="00C43570">
      <w:pPr>
        <w:rPr>
          <w:b/>
        </w:rPr>
      </w:pPr>
      <w:r>
        <w:rPr>
          <w:b/>
        </w:rPr>
        <w:t>In-year admissions:</w:t>
      </w:r>
    </w:p>
    <w:p w14:paraId="6863F930" w14:textId="77777777" w:rsidR="00A01145" w:rsidRPr="00A01145" w:rsidRDefault="00A01145" w:rsidP="00C43570">
      <w:r>
        <w:t xml:space="preserve">Applications should be made via NYCC - </w:t>
      </w:r>
      <w:hyperlink r:id="rId13" w:history="1">
        <w:r w:rsidRPr="00F30014">
          <w:rPr>
            <w:rStyle w:val="Hyperlink"/>
          </w:rPr>
          <w:t>https://www.northyorks.gov.uk/changing-schools-and-year-applications</w:t>
        </w:r>
      </w:hyperlink>
      <w:r>
        <w:t xml:space="preserve">  </w:t>
      </w:r>
    </w:p>
    <w:p w14:paraId="049F31CB" w14:textId="77777777" w:rsidR="00C43570" w:rsidRDefault="00C43570" w:rsidP="00C43570"/>
    <w:p w14:paraId="5521A168" w14:textId="77777777" w:rsidR="00C43570" w:rsidRPr="00C43570" w:rsidRDefault="00C43570" w:rsidP="00C43570">
      <w:pPr>
        <w:rPr>
          <w:b/>
        </w:rPr>
      </w:pPr>
      <w:r w:rsidRPr="00C43570">
        <w:rPr>
          <w:b/>
        </w:rPr>
        <w:t>Fair Access Protocol:</w:t>
      </w:r>
    </w:p>
    <w:p w14:paraId="3C345BDC" w14:textId="77777777" w:rsidR="00C43570" w:rsidRDefault="00C43570" w:rsidP="00C43570">
      <w:r>
        <w:t xml:space="preserve">Local Authorities are required to have Fair Access Protocols </w:t>
      </w:r>
      <w:proofErr w:type="gramStart"/>
      <w:r>
        <w:t>in order to</w:t>
      </w:r>
      <w:proofErr w:type="gramEnd"/>
      <w:r>
        <w:t xml:space="preserve"> make sure that unplaced children who live in the home local authority, especially the most vulnerable, are offered a place at a suitable school as quickly as possible. This includes admitting children above the published admissions number to schools that are already full. Students allocated under fair access protocols will take precedence</w:t>
      </w:r>
      <w:r w:rsidR="00CE1AD2">
        <w:t xml:space="preserve"> over those on a waiting list. Pannal Primary</w:t>
      </w:r>
      <w:r>
        <w:t xml:space="preserve"> will participate in </w:t>
      </w:r>
      <w:r w:rsidR="003A2826">
        <w:t>NYCC</w:t>
      </w:r>
      <w:r>
        <w:t>’s fair access protocol.</w:t>
      </w:r>
    </w:p>
    <w:p w14:paraId="53128261" w14:textId="77777777" w:rsidR="00C43570" w:rsidRDefault="00C43570" w:rsidP="00C43570"/>
    <w:p w14:paraId="62486C05" w14:textId="77777777" w:rsidR="00C43570" w:rsidRPr="00520514" w:rsidRDefault="00C43570" w:rsidP="00C43570"/>
    <w:sectPr w:rsidR="00C43570" w:rsidRPr="00520514" w:rsidSect="00B05E2A">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99056E" w14:textId="77777777" w:rsidR="00B05E2A" w:rsidRDefault="00B05E2A" w:rsidP="00B05E2A">
      <w:pPr>
        <w:spacing w:after="0" w:line="240" w:lineRule="auto"/>
      </w:pPr>
      <w:r>
        <w:separator/>
      </w:r>
    </w:p>
  </w:endnote>
  <w:endnote w:type="continuationSeparator" w:id="0">
    <w:p w14:paraId="1299C43A" w14:textId="77777777" w:rsidR="00B05E2A" w:rsidRDefault="00B05E2A" w:rsidP="00B05E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565AA7" w14:textId="77777777" w:rsidR="009B234B" w:rsidRDefault="009B23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E9E49" w14:textId="77777777" w:rsidR="009B234B" w:rsidRDefault="009B23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29806577"/>
      <w:docPartObj>
        <w:docPartGallery w:val="Page Numbers (Bottom of Page)"/>
        <w:docPartUnique/>
      </w:docPartObj>
    </w:sdtPr>
    <w:sdtEndPr>
      <w:rPr>
        <w:noProof/>
      </w:rPr>
    </w:sdtEndPr>
    <w:sdtContent>
      <w:p w14:paraId="3D3D22A9" w14:textId="77777777" w:rsidR="00B05E2A" w:rsidRDefault="00B05E2A">
        <w:pPr>
          <w:pStyle w:val="Footer"/>
          <w:jc w:val="right"/>
        </w:pPr>
        <w:r>
          <w:fldChar w:fldCharType="begin"/>
        </w:r>
        <w:r>
          <w:instrText xml:space="preserve"> PAGE   \* MERGEFORMAT </w:instrText>
        </w:r>
        <w:r>
          <w:fldChar w:fldCharType="separate"/>
        </w:r>
        <w:r w:rsidR="00CE1AD2">
          <w:rPr>
            <w:noProof/>
          </w:rPr>
          <w:t>1</w:t>
        </w:r>
        <w:r>
          <w:rPr>
            <w:noProof/>
          </w:rPr>
          <w:fldChar w:fldCharType="end"/>
        </w:r>
      </w:p>
    </w:sdtContent>
  </w:sdt>
  <w:p w14:paraId="4101652C" w14:textId="77777777" w:rsidR="00B05E2A" w:rsidRDefault="00B05E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DBEF00" w14:textId="77777777" w:rsidR="00B05E2A" w:rsidRDefault="00B05E2A" w:rsidP="00B05E2A">
      <w:pPr>
        <w:spacing w:after="0" w:line="240" w:lineRule="auto"/>
      </w:pPr>
      <w:r>
        <w:separator/>
      </w:r>
    </w:p>
  </w:footnote>
  <w:footnote w:type="continuationSeparator" w:id="0">
    <w:p w14:paraId="3461D779" w14:textId="77777777" w:rsidR="00B05E2A" w:rsidRDefault="00B05E2A" w:rsidP="00B05E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156B3" w14:textId="77777777" w:rsidR="009B234B" w:rsidRDefault="009B23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2374FD" w14:textId="54B6CB00" w:rsidR="00B05E2A" w:rsidRDefault="00520514">
    <w:pPr>
      <w:pStyle w:val="Header"/>
    </w:pPr>
    <w:r>
      <w:rPr>
        <w:noProof/>
      </w:rPr>
      <w:t>Admission Arrangements 202</w:t>
    </w:r>
    <w:r w:rsidR="009B234B">
      <w:rPr>
        <w:noProof/>
      </w:rPr>
      <w:t>6</w:t>
    </w:r>
    <w:r>
      <w:rPr>
        <w:noProof/>
      </w:rPr>
      <w:t>-202</w:t>
    </w:r>
    <w:r w:rsidR="009B234B">
      <w:rPr>
        <w:noProof/>
      </w:rPr>
      <w:t>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546D2" w14:textId="77777777" w:rsidR="00B05E2A" w:rsidRDefault="00B05E2A">
    <w:pPr>
      <w:pStyle w:val="Header"/>
    </w:pPr>
    <w:r>
      <w:rPr>
        <w:noProof/>
        <w:lang w:eastAsia="en-GB"/>
      </w:rPr>
      <w:drawing>
        <wp:inline distT="0" distB="0" distL="0" distR="0" wp14:anchorId="4B301CC0" wp14:editId="187C2F76">
          <wp:extent cx="1962150" cy="790575"/>
          <wp:effectExtent l="0" t="0" r="0" b="9525"/>
          <wp:docPr id="2" name="Picture 2" descr="cid:0ca640c4-d8e6-4e04-b511-31d9d23444ba"/>
          <wp:cNvGraphicFramePr/>
          <a:graphic xmlns:a="http://schemas.openxmlformats.org/drawingml/2006/main">
            <a:graphicData uri="http://schemas.openxmlformats.org/drawingml/2006/picture">
              <pic:pic xmlns:pic="http://schemas.openxmlformats.org/drawingml/2006/picture">
                <pic:nvPicPr>
                  <pic:cNvPr id="1" name="Picture 1" descr="cid:0ca640c4-d8e6-4e04-b511-31d9d23444ba"/>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2150" cy="790575"/>
                  </a:xfrm>
                  <a:prstGeom prst="rect">
                    <a:avLst/>
                  </a:prstGeom>
                  <a:noFill/>
                  <a:ln>
                    <a:noFill/>
                  </a:ln>
                </pic:spPr>
              </pic:pic>
            </a:graphicData>
          </a:graphic>
        </wp:inline>
      </w:drawing>
    </w:r>
    <w:r>
      <w:t xml:space="preserve">                                                  </w:t>
    </w:r>
    <w:r w:rsidR="00CE1AD2" w:rsidRPr="006F50A6">
      <w:rPr>
        <w:noProof/>
        <w:lang w:eastAsia="en-GB"/>
      </w:rPr>
      <w:drawing>
        <wp:inline distT="0" distB="0" distL="0" distR="0" wp14:anchorId="6A361BD8" wp14:editId="07777777">
          <wp:extent cx="1438275" cy="1085850"/>
          <wp:effectExtent l="0" t="0" r="9525" b="0"/>
          <wp:docPr id="1" name="Picture 1" descr="New Pannal Logo small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annal Logo smalles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38275" cy="10858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AC77EC"/>
    <w:multiLevelType w:val="hybridMultilevel"/>
    <w:tmpl w:val="E4F4EE4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2C73A93"/>
    <w:multiLevelType w:val="hybridMultilevel"/>
    <w:tmpl w:val="73142F58"/>
    <w:lvl w:ilvl="0" w:tplc="78ACC13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AC47930"/>
    <w:multiLevelType w:val="hybridMultilevel"/>
    <w:tmpl w:val="DDFC8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2938153">
    <w:abstractNumId w:val="0"/>
  </w:num>
  <w:num w:numId="2" w16cid:durableId="988829519">
    <w:abstractNumId w:val="2"/>
  </w:num>
  <w:num w:numId="3" w16cid:durableId="7205971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4"/>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5E2A"/>
    <w:rsid w:val="002B118D"/>
    <w:rsid w:val="003A2826"/>
    <w:rsid w:val="00520514"/>
    <w:rsid w:val="005B4388"/>
    <w:rsid w:val="00714A2B"/>
    <w:rsid w:val="00755562"/>
    <w:rsid w:val="0075584D"/>
    <w:rsid w:val="007571C0"/>
    <w:rsid w:val="00976CDE"/>
    <w:rsid w:val="009B234B"/>
    <w:rsid w:val="00A01145"/>
    <w:rsid w:val="00A96970"/>
    <w:rsid w:val="00AE7B56"/>
    <w:rsid w:val="00B05E2A"/>
    <w:rsid w:val="00BD3824"/>
    <w:rsid w:val="00C43570"/>
    <w:rsid w:val="00CE1AD2"/>
    <w:rsid w:val="457B6DFF"/>
    <w:rsid w:val="69BA6B66"/>
    <w:rsid w:val="74B565E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7D95178"/>
  <w15:chartTrackingRefBased/>
  <w15:docId w15:val="{B8E01027-4A4F-4537-BC3D-BE1624853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05E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5E2A"/>
  </w:style>
  <w:style w:type="paragraph" w:styleId="Footer">
    <w:name w:val="footer"/>
    <w:basedOn w:val="Normal"/>
    <w:link w:val="FooterChar"/>
    <w:uiPriority w:val="99"/>
    <w:unhideWhenUsed/>
    <w:rsid w:val="00B05E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5E2A"/>
  </w:style>
  <w:style w:type="character" w:styleId="Hyperlink">
    <w:name w:val="Hyperlink"/>
    <w:basedOn w:val="DefaultParagraphFont"/>
    <w:uiPriority w:val="99"/>
    <w:unhideWhenUsed/>
    <w:rsid w:val="00B05E2A"/>
    <w:rPr>
      <w:color w:val="0563C1" w:themeColor="hyperlink"/>
      <w:u w:val="single"/>
    </w:rPr>
  </w:style>
  <w:style w:type="character" w:customStyle="1" w:styleId="UnresolvedMention1">
    <w:name w:val="Unresolved Mention1"/>
    <w:basedOn w:val="DefaultParagraphFont"/>
    <w:uiPriority w:val="99"/>
    <w:semiHidden/>
    <w:unhideWhenUsed/>
    <w:rsid w:val="00B05E2A"/>
    <w:rPr>
      <w:color w:val="605E5C"/>
      <w:shd w:val="clear" w:color="auto" w:fill="E1DFDD"/>
    </w:rPr>
  </w:style>
  <w:style w:type="table" w:styleId="TableGrid">
    <w:name w:val="Table Grid"/>
    <w:basedOn w:val="TableNormal"/>
    <w:uiPriority w:val="39"/>
    <w:rsid w:val="00BD38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38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orthyorks.gov.uk/changing-schools-and-year-applications"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northyorks.gov.uk/appeal-school-plac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orthyorks.gov.uk/school-admission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clarationformdocs xmlns="ef4a3fab-739a-4f07-80dd-dd4c76134a7d">*</Declarationformdocs>
    <TaxCatchAll xmlns="56a2cf11-dda5-44ea-829f-27eafa31d2d1" xsi:nil="true"/>
    <lcf76f155ced4ddcb4097134ff3c332f xmlns="ef4a3fab-739a-4f07-80dd-dd4c76134a7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EC11655BE7C6144823A4A70D1A067DB" ma:contentTypeVersion="19" ma:contentTypeDescription="Create a new document." ma:contentTypeScope="" ma:versionID="2a69c9d954f71d585b5e1d7f77908208">
  <xsd:schema xmlns:xsd="http://www.w3.org/2001/XMLSchema" xmlns:xs="http://www.w3.org/2001/XMLSchema" xmlns:p="http://schemas.microsoft.com/office/2006/metadata/properties" xmlns:ns2="ef4a3fab-739a-4f07-80dd-dd4c76134a7d" xmlns:ns3="56a2cf11-dda5-44ea-829f-27eafa31d2d1" targetNamespace="http://schemas.microsoft.com/office/2006/metadata/properties" ma:root="true" ma:fieldsID="3a689d69f2930e9365e20ab8f2dfa745" ns2:_="" ns3:_="">
    <xsd:import namespace="ef4a3fab-739a-4f07-80dd-dd4c76134a7d"/>
    <xsd:import namespace="56a2cf11-dda5-44ea-829f-27eafa31d2d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Declarationformdoc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4a3fab-739a-4f07-80dd-dd4c76134a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b2a93cb-2904-4be9-b148-4d1ded1d5f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Declarationformdocs" ma:index="26" nillable="true" ma:displayName="Declaration form docs" ma:default="*" ma:description="Docs to be read for annual declaration form" ma:format="Dropdown" ma:internalName="Declarationformdoc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a2cf11-dda5-44ea-829f-27eafa31d2d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28ca175-78db-4c8d-9cbd-a7af2a788336}" ma:internalName="TaxCatchAll" ma:showField="CatchAllData" ma:web="56a2cf11-dda5-44ea-829f-27eafa31d2d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3BC91D-DDB5-45E5-85D6-82E6D893646C}">
  <ds:schemaRefs>
    <ds:schemaRef ds:uri="http://schemas.microsoft.com/office/2006/metadata/properties"/>
    <ds:schemaRef ds:uri="http://schemas.microsoft.com/office/infopath/2007/PartnerControls"/>
    <ds:schemaRef ds:uri="ef4a3fab-739a-4f07-80dd-dd4c76134a7d"/>
    <ds:schemaRef ds:uri="56a2cf11-dda5-44ea-829f-27eafa31d2d1"/>
  </ds:schemaRefs>
</ds:datastoreItem>
</file>

<file path=customXml/itemProps2.xml><?xml version="1.0" encoding="utf-8"?>
<ds:datastoreItem xmlns:ds="http://schemas.openxmlformats.org/officeDocument/2006/customXml" ds:itemID="{0191C9D0-3D35-4B14-BDF7-DC515B7A7E22}">
  <ds:schemaRefs>
    <ds:schemaRef ds:uri="http://schemas.microsoft.com/sharepoint/v3/contenttype/forms"/>
  </ds:schemaRefs>
</ds:datastoreItem>
</file>

<file path=customXml/itemProps3.xml><?xml version="1.0" encoding="utf-8"?>
<ds:datastoreItem xmlns:ds="http://schemas.openxmlformats.org/officeDocument/2006/customXml" ds:itemID="{936F5F5E-0A66-4221-93D1-36353C20C9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4a3fab-739a-4f07-80dd-dd4c76134a7d"/>
    <ds:schemaRef ds:uri="56a2cf11-dda5-44ea-829f-27eafa31d2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8576E4-5863-4668-B80B-5219919FA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1075</Words>
  <Characters>6128</Characters>
  <Application>Microsoft Office Word</Application>
  <DocSecurity>0</DocSecurity>
  <Lines>51</Lines>
  <Paragraphs>14</Paragraphs>
  <ScaleCrop>false</ScaleCrop>
  <Company/>
  <LinksUpToDate>false</LinksUpToDate>
  <CharactersWithSpaces>7189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Claringbold</dc:creator>
  <cp:keywords/>
  <dc:description/>
  <cp:lastModifiedBy>Jon Knipe</cp:lastModifiedBy>
  <cp:revision>2</cp:revision>
  <dcterms:created xsi:type="dcterms:W3CDTF">2025-03-14T09:09:00Z</dcterms:created>
  <dcterms:modified xsi:type="dcterms:W3CDTF">2025-03-14T09:09:00Z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0x010100BEC11655BE7C6144823A4A70D1A067DB</vt:lpwstr>
  </property>
</Properties>
</file>